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E83" w:rsidRPr="00F96825" w:rsidRDefault="00443125" w:rsidP="00B75E83">
      <w:pPr>
        <w:pStyle w:val="a3"/>
        <w:jc w:val="left"/>
        <w:rPr>
          <w:bCs/>
          <w:kern w:val="28"/>
          <w:szCs w:val="28"/>
        </w:rPr>
      </w:pPr>
      <w:r>
        <w:rPr>
          <w:bCs/>
          <w:noProof/>
          <w:kern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Н,Б" style="position:absolute;margin-left:236.25pt;margin-top:-34.95pt;width:50.4pt;height:64.8pt;z-index:1;visibility:visible">
            <v:imagedata r:id="rId6" o:title="герб Н,Б"/>
            <w10:wrap type="topAndBottom"/>
          </v:shape>
        </w:pict>
      </w:r>
    </w:p>
    <w:p w:rsidR="00B75E83" w:rsidRPr="00F96825" w:rsidRDefault="00B75E83" w:rsidP="00B75E83">
      <w:pPr>
        <w:pStyle w:val="a3"/>
        <w:jc w:val="center"/>
        <w:rPr>
          <w:b/>
          <w:szCs w:val="28"/>
        </w:rPr>
      </w:pPr>
      <w:r w:rsidRPr="00F96825">
        <w:rPr>
          <w:b/>
          <w:noProof/>
          <w:szCs w:val="28"/>
        </w:rPr>
        <w:t>МУНИЦИПАЛЬНОЕ СОБРАНИЕ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 xml:space="preserve">НОВОБУРАССКОГО МУНИЦИПАЛЬНОГО РАЙОНА 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САРАТОВСКОЙ ОБЛАСТИ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</w:p>
    <w:p w:rsidR="00B75E83" w:rsidRPr="00F96825" w:rsidRDefault="00B75E83" w:rsidP="00B75E83">
      <w:pPr>
        <w:pStyle w:val="7"/>
        <w:rPr>
          <w:szCs w:val="28"/>
        </w:rPr>
      </w:pPr>
      <w:r w:rsidRPr="00F96825">
        <w:rPr>
          <w:szCs w:val="28"/>
        </w:rPr>
        <w:t>Р Е Ш Е Н И Е</w:t>
      </w:r>
    </w:p>
    <w:p w:rsidR="00B75E83" w:rsidRPr="00F96825" w:rsidRDefault="00730FD5" w:rsidP="00F96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F96825" w:rsidRPr="00F96825">
        <w:rPr>
          <w:b/>
          <w:sz w:val="28"/>
          <w:szCs w:val="28"/>
        </w:rPr>
        <w:t xml:space="preserve"> декабря </w:t>
      </w:r>
      <w:r w:rsidR="00016E35">
        <w:rPr>
          <w:b/>
          <w:sz w:val="28"/>
          <w:szCs w:val="28"/>
        </w:rPr>
        <w:t xml:space="preserve">2010 </w:t>
      </w:r>
      <w:r w:rsidR="00B75E83" w:rsidRPr="00F96825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 xml:space="preserve"> №552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О Положении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Новобурасского муниципального района»</w:t>
      </w:r>
    </w:p>
    <w:p w:rsidR="00B75E83" w:rsidRPr="00F96825" w:rsidRDefault="00B75E83" w:rsidP="00B75E83">
      <w:pPr>
        <w:pStyle w:val="a3"/>
        <w:ind w:firstLine="720"/>
        <w:rPr>
          <w:szCs w:val="28"/>
        </w:rPr>
      </w:pPr>
    </w:p>
    <w:p w:rsidR="00945125" w:rsidRDefault="00B75E83" w:rsidP="00B75E83">
      <w:pPr>
        <w:pStyle w:val="a3"/>
        <w:ind w:firstLine="720"/>
        <w:rPr>
          <w:szCs w:val="28"/>
        </w:rPr>
      </w:pPr>
      <w:r w:rsidRPr="00F96825">
        <w:rPr>
          <w:szCs w:val="28"/>
        </w:rPr>
        <w:t xml:space="preserve">В соответствии с Федеральным законом от 17.12.2001 N 173-ФЗ "О трудовых пенсиях в Российской Федерации";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доплата к пенсии) лицам, замещавшим (на 16 декабря 1998 года и позднее) в соответствии с Законом Саратовской области  № 157-ЗСО от 02.08.2007 "О некоторых вопросах муниципальной службы в Саратовской области», Бюджетным кодексом РФ, </w:t>
      </w:r>
    </w:p>
    <w:p w:rsidR="00B75E83" w:rsidRPr="00F96825" w:rsidRDefault="00B75E83" w:rsidP="00B75E83">
      <w:pPr>
        <w:pStyle w:val="a3"/>
        <w:ind w:firstLine="720"/>
        <w:rPr>
          <w:szCs w:val="28"/>
        </w:rPr>
      </w:pPr>
      <w:r w:rsidRPr="00F96825">
        <w:rPr>
          <w:szCs w:val="28"/>
        </w:rPr>
        <w:t>муниципальное Собрание решило: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F96825" w:rsidRDefault="00B75E83" w:rsidP="00B75E83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>1.Утвердить Положение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 Новобурасского муниципального района» в новой редакции.</w:t>
      </w:r>
    </w:p>
    <w:p w:rsidR="00B75E83" w:rsidRPr="00F96825" w:rsidRDefault="00B75E83" w:rsidP="00B75E83">
      <w:pPr>
        <w:pStyle w:val="a3"/>
        <w:tabs>
          <w:tab w:val="left" w:pos="0"/>
        </w:tabs>
        <w:rPr>
          <w:szCs w:val="28"/>
        </w:rPr>
      </w:pPr>
    </w:p>
    <w:p w:rsidR="00B75E83" w:rsidRPr="00F96825" w:rsidRDefault="00B75E83" w:rsidP="00B75E83">
      <w:pPr>
        <w:pStyle w:val="a3"/>
        <w:tabs>
          <w:tab w:val="left" w:pos="0"/>
        </w:tabs>
        <w:rPr>
          <w:szCs w:val="28"/>
        </w:rPr>
      </w:pPr>
      <w:r w:rsidRPr="00F96825">
        <w:rPr>
          <w:szCs w:val="28"/>
        </w:rPr>
        <w:t>2.Решение №463 от 30 декабря 200</w:t>
      </w:r>
      <w:r w:rsidR="00DC0B22" w:rsidRPr="00F96825">
        <w:rPr>
          <w:szCs w:val="28"/>
        </w:rPr>
        <w:t>9</w:t>
      </w:r>
      <w:r w:rsidRPr="00F96825">
        <w:rPr>
          <w:szCs w:val="28"/>
        </w:rPr>
        <w:t>г. признать утратившим силу.</w:t>
      </w:r>
    </w:p>
    <w:p w:rsidR="00B75E83" w:rsidRPr="00F96825" w:rsidRDefault="00B75E83" w:rsidP="00B75E83">
      <w:pPr>
        <w:pStyle w:val="a3"/>
        <w:tabs>
          <w:tab w:val="left" w:pos="0"/>
        </w:tabs>
        <w:rPr>
          <w:szCs w:val="28"/>
        </w:rPr>
      </w:pPr>
    </w:p>
    <w:p w:rsidR="00B75E83" w:rsidRPr="00F96825" w:rsidRDefault="00B75E83" w:rsidP="00B75E83">
      <w:pPr>
        <w:pStyle w:val="a3"/>
        <w:tabs>
          <w:tab w:val="left" w:pos="0"/>
        </w:tabs>
        <w:rPr>
          <w:szCs w:val="28"/>
        </w:rPr>
      </w:pPr>
      <w:r w:rsidRPr="00F96825">
        <w:rPr>
          <w:szCs w:val="28"/>
        </w:rPr>
        <w:t>3.Настоящее решение вступает в силу с момента подписания.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F96825" w:rsidRDefault="00B75E83" w:rsidP="00B75E83">
      <w:pPr>
        <w:pStyle w:val="a3"/>
        <w:ind w:left="720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  <w:r w:rsidRPr="00F96825">
        <w:rPr>
          <w:szCs w:val="28"/>
        </w:rPr>
        <w:t xml:space="preserve">Глава  муниципального района     </w:t>
      </w:r>
      <w:r w:rsidRPr="00F96825">
        <w:rPr>
          <w:szCs w:val="28"/>
        </w:rPr>
        <w:tab/>
      </w:r>
      <w:r w:rsidRPr="00F96825">
        <w:rPr>
          <w:szCs w:val="28"/>
        </w:rPr>
        <w:tab/>
      </w:r>
      <w:r w:rsidRPr="00F96825">
        <w:rPr>
          <w:szCs w:val="28"/>
        </w:rPr>
        <w:tab/>
      </w:r>
      <w:r w:rsidRPr="00F96825">
        <w:rPr>
          <w:szCs w:val="28"/>
        </w:rPr>
        <w:tab/>
      </w:r>
      <w:r w:rsidRPr="00F96825">
        <w:rPr>
          <w:szCs w:val="28"/>
        </w:rPr>
        <w:tab/>
        <w:t xml:space="preserve">       А.М. Рябов</w:t>
      </w: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a3"/>
        <w:jc w:val="left"/>
        <w:rPr>
          <w:szCs w:val="28"/>
        </w:rPr>
      </w:pPr>
    </w:p>
    <w:p w:rsidR="00B75E83" w:rsidRPr="00F96825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Приложение№1</w:t>
      </w:r>
    </w:p>
    <w:p w:rsidR="00B75E83" w:rsidRPr="00F96825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 xml:space="preserve"> к решению муниципального  Собрания</w:t>
      </w:r>
    </w:p>
    <w:p w:rsidR="00B75E83" w:rsidRPr="00F96825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 xml:space="preserve"> Новобурасского муниципального  района </w:t>
      </w:r>
    </w:p>
    <w:p w:rsidR="00B75E83" w:rsidRPr="00F96825" w:rsidRDefault="00730FD5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 декабря</w:t>
      </w:r>
      <w:r w:rsidR="00B75E83" w:rsidRPr="00F96825">
        <w:rPr>
          <w:rFonts w:ascii="Times New Roman" w:hAnsi="Times New Roman" w:cs="Times New Roman"/>
          <w:b w:val="0"/>
          <w:sz w:val="28"/>
          <w:szCs w:val="28"/>
        </w:rPr>
        <w:t xml:space="preserve"> 2010г. №</w:t>
      </w:r>
      <w:r>
        <w:rPr>
          <w:rFonts w:ascii="Times New Roman" w:hAnsi="Times New Roman" w:cs="Times New Roman"/>
          <w:b w:val="0"/>
          <w:sz w:val="28"/>
          <w:szCs w:val="28"/>
        </w:rPr>
        <w:t>552</w:t>
      </w: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ПОЛОЖЕНИЕ</w:t>
      </w: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Новобурасского муниципального района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установления, выплаты и перерасчета муниципальной пенсии к трудовой пенсии и пенсии по государственному пенсионному обеспечению, назначенной (досрочно оформленной) в соответствии с Федеральным законом от 17.12.2001 N 173-ФЗ "О трудовых пенсиях в Российской Федерации",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муниципальная пенсия лицам, замещавшим (на 16 декабря 1998 года и позднее) в соответствии с Законом Саратовской области  № 157-ЗСО от 02.08.2007 "О некоторых вопросах муниципальной службы в Саратовской области» ,Бюджетным кодексом РФ, муниципальные должности муниципальной службы в </w:t>
      </w:r>
      <w:r w:rsidR="002C7E4E" w:rsidRPr="00F96825">
        <w:rPr>
          <w:rFonts w:ascii="Times New Roman" w:hAnsi="Times New Roman" w:cs="Times New Roman"/>
          <w:sz w:val="28"/>
          <w:szCs w:val="28"/>
        </w:rPr>
        <w:t>администрации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2C7E4E" w:rsidRPr="00F96825">
        <w:rPr>
          <w:rFonts w:ascii="Times New Roman" w:hAnsi="Times New Roman" w:cs="Times New Roman"/>
          <w:sz w:val="28"/>
          <w:szCs w:val="28"/>
        </w:rPr>
        <w:t xml:space="preserve">Новобурасского МР </w:t>
      </w:r>
      <w:r w:rsidRPr="00F96825">
        <w:rPr>
          <w:rFonts w:ascii="Times New Roman" w:hAnsi="Times New Roman" w:cs="Times New Roman"/>
          <w:sz w:val="28"/>
          <w:szCs w:val="28"/>
        </w:rPr>
        <w:t xml:space="preserve">Саратовской области, предусмотренные Реестром муниципальных должностей муниципальной службы в 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МР </w:t>
      </w:r>
      <w:r w:rsidRPr="00F96825">
        <w:rPr>
          <w:rFonts w:ascii="Times New Roman" w:hAnsi="Times New Roman" w:cs="Times New Roman"/>
          <w:sz w:val="28"/>
          <w:szCs w:val="28"/>
        </w:rPr>
        <w:t>Саратовской области (далее по тексту - Реестр).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2. Право на муниципальную пенсию имеют лица, замещавшие муниципальные должности муниципальной службы, предусмотренные Реестром, при наличии  следующих условий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а)стаж муниципальной (государственной) службы не менее 15 лет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б)уволенные с муниципальной службы по следующим основаниям: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-ликвидация органа местного самоуправления, а также сокращение штата муниципальных служащих в органах местного самоуправления;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-достижение установленного федеральным законом предельного возраста для замещения муниципальной должности муниципальной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-обнаружившееся несоответствие замещаемой муниципальной должности муниципальной службы вследствие состояния здоровья, препятствующего продолжению муниципальной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-увольнение по собственному желанию в связи с выходом на государственную пенсию с муниципальной службы из органов местного самоуправления Новобурасского МР</w:t>
      </w:r>
      <w:r w:rsidR="0039092B" w:rsidRPr="00F96825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3.Размер муниципальной пенсии  при наличии стажа муниципальной службы 15 лет  и более,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устанавливается в размере не ниже базовой части государственной пенсии по старости</w:t>
      </w:r>
      <w:r w:rsidR="000A73D9" w:rsidRPr="00F96825">
        <w:rPr>
          <w:rFonts w:ascii="Times New Roman" w:hAnsi="Times New Roman" w:cs="Times New Roman"/>
          <w:sz w:val="28"/>
          <w:szCs w:val="28"/>
        </w:rPr>
        <w:t>.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4. Лицам, имеющим стаж, дающий право на установление муниципальной пенсии, и уволенным по одному из оснований, предусмотренных пунктами 2 настоящего Положения, муниципальная пенсия устанавливается только после назначения (досрочного оформления) государственной  пенсии в соответствии с федеральным законодательством.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5. Стаж службы лица, замещавшего муниципальную должность муниципальной службы, дающий право на муниципальную пенсию включает в себя периоды государственной и муниципальной службы.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6. Периоды службы (работы) для включения в стаж, дающий право на установление муниципальной пенсии и право на установление ежемесячной доплаты к пенсии лицам, замещавшим выборные муниципальные должности и муниципальные должности муниципальной службы в </w:t>
      </w:r>
      <w:r w:rsidR="006868C8" w:rsidRPr="00F96825">
        <w:rPr>
          <w:rFonts w:ascii="Times New Roman" w:hAnsi="Times New Roman" w:cs="Times New Roman"/>
          <w:sz w:val="28"/>
          <w:szCs w:val="28"/>
        </w:rPr>
        <w:t>администрации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Новобурасского МР устанавливаются федеральным законодательством и  законодательством  Саратовской области о муниципальной </w:t>
      </w:r>
      <w:r w:rsidR="006C1186" w:rsidRPr="00F96825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Pr="00F96825">
        <w:rPr>
          <w:rFonts w:ascii="Times New Roman" w:hAnsi="Times New Roman" w:cs="Times New Roman"/>
          <w:sz w:val="28"/>
          <w:szCs w:val="28"/>
        </w:rPr>
        <w:t>службе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7.Для определения муниципальной пенсии в  кадровую службу  администрации района предоставляются следующие документы: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- заявление установленного образца (Приложение 1);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Заявление об установлении муниципальной пенсии, оформленное на имя Главы Администрации района, подается отдел по муниципальной службе и кадровой работе администрации Новобурасского МР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справка из УПФРФ о размере назначенной пенсии на месяц установления муниципальной пенсии;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копия распорядительного документа об освобождении от должности лица, замещавшего должность муниципальной службы;</w:t>
      </w:r>
    </w:p>
    <w:p w:rsidR="006C1186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справка о периодах муниципальной (государственной) службы;</w:t>
      </w:r>
      <w:r w:rsidR="006C1186"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-копия трудовой книжки (</w:t>
      </w:r>
      <w:r w:rsidR="006C1186" w:rsidRPr="00F96825">
        <w:rPr>
          <w:rFonts w:ascii="Times New Roman" w:hAnsi="Times New Roman" w:cs="Times New Roman"/>
          <w:sz w:val="28"/>
          <w:szCs w:val="28"/>
        </w:rPr>
        <w:t>для подтверждения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стаж</w:t>
      </w:r>
      <w:r w:rsidR="006C1186" w:rsidRPr="00F96825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муниципальной  (государственной службы);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8. Решение (Приложение 2) об установлении муниципальной пенсии лицам, замещавшим муниципальные должности муниципальной службы, в том числе уволенным в связи с ликвидацией органов местного самоуправления (структурных подразделений органов местного самоуправления), определяется специально созданной комиссией администрации района в 30-дневный срок со дня регистрации документов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9.О принятом решении Администрация района в 10-дневный срок уведомляет заявителя в письменной форме.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10.В случае отказа в установлении муниципальной пенсии излагается его причина.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11. Муниципальная пенсия к пенсии устанавливается и выплачивается со дня подачи заявления, но не ранее дня, следующего за днем прекращения полномочий лица, замещавшего  должность муниципальной службы или увольнения с муниципальной службы и назначения (досрочного оформления) пенсии в соответствии с федеральным законодательством.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12. Муниципальная пенсия выплачивается за счет средств бюджета района через отделение Сберегательного банка Российской Федерации.</w:t>
      </w:r>
    </w:p>
    <w:p w:rsidR="00B75E83" w:rsidRPr="00F96825" w:rsidRDefault="00B75E83" w:rsidP="00B75E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13.Услуги отделения Сберегательного банка Российской Федерации по зачислению денежных средств на счета по вкладам оплачиваются в процентном отношении от суммы денежных средств, подлежащих зачислению, на основании договора.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14.Расходы по доставке и пересылке муниципальной пенсии осуществляются за счет средств бюджета района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15.Выплата муниципальной пенсии  новом размере  в случае ее изменения, производится со дня  принятия решения о ее изменении.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16.Лицу, имеющему право на получение нескольких видов пенсий по различным основаниям, предусмотренным законодательством Российской Федерации, Саратовской области и города Саратова, производится выплата одного вида пенсии по его выбору.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17.Муниципальная пенсия выплачивается   только неработающим гражданам 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18. При замещении муниципальной или государственной должности, а так же при любом другом трудоустройстве вновь, выплата муниципальной пенсии 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19.Приостановление и возобновление, перерасчет , выплаты муниципальной пенсии производится на основании  решения   специально созданной комиссии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20.Лицо, получающее муниципальную пенсию, обязано в 5-дневный срок письменно сообщить в районную администрацию  сведения о поступлении на государственную или муниципальную службу или любом другом трудоустройстве.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21.Администрация района вправе в любое время проверить является ли получатель пенсии работающим или неработающим.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22. В случае, если получатель муниципальной пенсии не сообщил в установленном порядке о своем трудоустройстве и администрации Новобурасского МР стало об этом известно и подтвердилось документами ,  принимается соответствующее решение о  прекращении выплаты муниципальной пенсии  на определенный срок  или прекращении ее совсем ,  вследствие недобросовестности получателя 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23.На усмотрение  администрации района, суммы излишне выплаченные получателю вследствие недобросовестности с его стороны могут быть  возмещены в установленном законом порядке.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24.Дополнительный стаж муниципальной службы с учетом вновь замещаемой должности оформляется протоколом специально созданной  комиссии, в соответствии с настоящим  Положением.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25. В случае смерти лица, получавшего муниципальную пенсию к пенсии, ее выплата прекращается Администрацией района с месяца, следующего за месяцем, в котором наступила смерть этого лица.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26. Назначение и выплата муниципальной пенсии  производится неработающим  лицам, замещавшим должности муниципальной службы муниципальные должности муниципальной службы в 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МР и проживающим как в Новобурасском районе  так и за его пределами, уволенным по определенным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основаниям с муниципальной должности после 16 декабря 1998 года, при наличии стажа муниципальной службы, после назначения пенсии,  из органов местного самоуправления с муниципальной службы (перед возникновением права на муниципальную пенсию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27.Администрация района вправе давать официальные разъяснения по вопросам, связанным с применением настоящего  Положения.</w:t>
      </w:r>
    </w:p>
    <w:p w:rsidR="00B75E83" w:rsidRPr="00F96825" w:rsidRDefault="00B75E83" w:rsidP="00B75E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28. Действие настоящего  положения в части п.3 распространяется на лиц, ранее получавших муниципальную пенсию с 01.01.2009г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F968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к Положению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 государственному пенсионному обеспечению лицам,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  <w:r w:rsidR="007B64FB" w:rsidRPr="00F96825">
        <w:rPr>
          <w:rFonts w:ascii="Times New Roman" w:hAnsi="Times New Roman" w:cs="Times New Roman"/>
          <w:sz w:val="28"/>
          <w:szCs w:val="28"/>
        </w:rPr>
        <w:t xml:space="preserve"> в администрации Новобурасского МР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Главе Администрации Новобурасского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муниципального района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от __________________________________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(фамилия, имя и отчество заявителя)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(должность заявителя)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Домашний адрес: 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Телефон 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ЗАЯВЛЕНИЕ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В соответствии с Решением Новобурасского  Муниципального Собрания 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Новобурасского МР от ____________________________________________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N __ "О  Положении   об   установлении,   выплате   и  перерасчете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 к трудовой пенсии и пенсии по государственному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пенсионному обеспечению лицам, замещавшим  выборные  муниципальные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должности и муниципальные должности муниципальной службы в </w:t>
      </w:r>
      <w:r w:rsidR="00E350EB" w:rsidRPr="00F96825">
        <w:rPr>
          <w:rFonts w:ascii="Times New Roman" w:hAnsi="Times New Roman" w:cs="Times New Roman"/>
          <w:sz w:val="28"/>
          <w:szCs w:val="28"/>
        </w:rPr>
        <w:t>администрации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Новобурасского МР» прошу установить мне муниципальную пенсию  к  назначенной трудовой   пенсии  и  пенсии   по   государственному   пенсионному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обеспечению ______________________________________________________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(вид пенсии)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Трудовую  пенсию  (пенсию   по  государственному   пенсионному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обеспечению) получаю в 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(наименование органа социальной защиты населения)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При замещении муниципальной (государственной) должности  и любом другом трудоустройстве  вновь, обязуюсь  сообщить  об  этом   в администрацию района ,  выплачивающему муниципальную пенсию к  трудовой  пенсии   (пенсии  по   государственному   пенсионному обеспечению) в 5-дневный срок.</w:t>
      </w:r>
    </w:p>
    <w:p w:rsidR="00B75E83" w:rsidRPr="00F96825" w:rsidRDefault="00B75E83" w:rsidP="00B75E83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825">
        <w:rPr>
          <w:rFonts w:ascii="Times New Roman" w:hAnsi="Times New Roman" w:cs="Times New Roman"/>
          <w:sz w:val="28"/>
          <w:szCs w:val="28"/>
        </w:rPr>
        <w:t>1.Я предупрежден(а) о том ,что ,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при замещении муниципальной или государственной должности, а так же при любом другом трудоустройстве вновь, выплата муниципальной пенсии  к пенсии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2.Я предупрежден(а )  о том ,что в случае, если получатель  муниципальной пенсии не сообщил в установленном порядке о своем трудоустройстве и администрации Новобурасского МР стало об этом известно и подтвердилось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документами ,  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принимается соответствующее решение о  прекращении  выплаты муниципальной пенсии на определенный срок  или прекращении ее совсем ,  вследствие недобросовестности получателя 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  <w:u w:val="single"/>
        </w:rPr>
        <w:t>3. Я предупрежден(а) о том , что на усмотрение  администрации района, суммы излишне выплаченные получателю вследствие недобросовестности с его стороны могут быть  возмещены в установленном законом порядке.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4.Я предупрежден(а) о том , что Администрация района вправе в любое время проверить является ли получатель муниципальной пенсии работающим или неработающим .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"___"__________20_г.            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 заявителя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Приложение N2 к Положению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по государственному пенсионному              обеспечению лицам,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B75E83" w:rsidRPr="00F96825" w:rsidRDefault="007B64FB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Новобурасского МР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АДМИНИСТРАЦИЯ НОВОБУРАССКОГО МУНИЦИПАЛЬНОГО РАЙОНА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РЕШЕНИЕ N 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"____"______200__ г.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   муниципальной пенсии  к  трудовой  пенсии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В соответствии с решением Новобурасского Муниципального Собрания  от ____ N 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"О Положении об  установлении,  выплате и перерасчете  муниципальной пенсии к трудовой пенсии и пенсии по государственному пенсионному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обеспечению лицам, замещавшим  муниципальные  должности 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муниципальные должности  муниципальной  службы в </w:t>
      </w:r>
      <w:r w:rsidR="00E350EB" w:rsidRPr="00F9682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Новобурасского МР ":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1) определить  к  трудовой  пенсии   (пенсии  по  государственному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пенсионному обеспечению)__________________________________________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96825">
        <w:rPr>
          <w:rFonts w:ascii="Times New Roman" w:hAnsi="Times New Roman" w:cs="Times New Roman"/>
          <w:sz w:val="28"/>
          <w:szCs w:val="28"/>
        </w:rPr>
        <w:t>(Ф.И.О. служащего)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(вид пенсии)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в размере _______________ рублей  в  месяц   муниципальную пенсию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 рублей, исходя из общей суммы трудовой пенсии (пенсии по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государственному   пенсионному   обеспечению)   и  доплаты  к  ней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в размере _______________ рублей,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2) приостановить  выплату  муниципальной пенсии к трудовой  пенсии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   по     государственному    пенсионному     обеспечению)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с __________________ в связи с 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3) возобновить  выплату  муниципальной пенсии  к  трудовой  пенсии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с __________________ в связи с 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4) прекратить  выплату   муниципальной пенсии  к  трудовой  пенсии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с __________________ в связи с 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ED7E79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ED7E79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Глава администрации ____________________________________________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Новобурасского МР                           (подпись, фамилия, инициалы)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B64FB" w:rsidRPr="00F96825" w:rsidRDefault="007B64FB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Приложение N</w:t>
      </w:r>
      <w:r w:rsidR="00F02650" w:rsidRPr="00F96825">
        <w:rPr>
          <w:rFonts w:ascii="Times New Roman" w:hAnsi="Times New Roman" w:cs="Times New Roman"/>
          <w:sz w:val="28"/>
          <w:szCs w:val="28"/>
        </w:rPr>
        <w:t>3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по государственному пенсионному              обеспечению лицам,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5124FF" w:rsidRPr="00F96825" w:rsidRDefault="007B64FB" w:rsidP="005124F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5124FF" w:rsidRPr="00F96825">
        <w:rPr>
          <w:rFonts w:ascii="Times New Roman" w:hAnsi="Times New Roman" w:cs="Times New Roman"/>
          <w:sz w:val="28"/>
          <w:szCs w:val="28"/>
        </w:rPr>
        <w:t xml:space="preserve"> Новобурасского МР</w:t>
      </w:r>
    </w:p>
    <w:p w:rsidR="005124FF" w:rsidRPr="00F96825" w:rsidRDefault="005124FF" w:rsidP="005124F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rPr>
          <w:sz w:val="28"/>
          <w:szCs w:val="28"/>
        </w:rPr>
      </w:pPr>
    </w:p>
    <w:p w:rsidR="00ED7E79" w:rsidRPr="00F96825" w:rsidRDefault="00ED7E79" w:rsidP="00ED7E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периодах муниципальной (государственной) службы, учитываемых</w:t>
      </w:r>
    </w:p>
    <w:p w:rsidR="00ED7E79" w:rsidRPr="00F96825" w:rsidRDefault="00ED7E79" w:rsidP="00F026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 исчислении стажа муниципальной службы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</w:p>
    <w:p w:rsidR="00F02650" w:rsidRPr="00F96825" w:rsidRDefault="00F02650" w:rsidP="00F026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ED7E79" w:rsidRPr="00F96825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ED7E79" w:rsidRPr="00F96825" w:rsidRDefault="00F02650" w:rsidP="00F026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ED7E79" w:rsidRPr="00F96825">
        <w:rPr>
          <w:rFonts w:ascii="Times New Roman" w:hAnsi="Times New Roman" w:cs="Times New Roman"/>
          <w:sz w:val="28"/>
          <w:szCs w:val="28"/>
        </w:rPr>
        <w:t xml:space="preserve">Замещавшего 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должность муниципальной службы в администрации </w:t>
      </w:r>
      <w:r w:rsidR="00ED7E79" w:rsidRPr="00F96825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02650" w:rsidRPr="00F96825" w:rsidRDefault="00F02650" w:rsidP="00F026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D7E79" w:rsidRPr="00F96825">
        <w:rPr>
          <w:rFonts w:ascii="Times New Roman" w:hAnsi="Times New Roman" w:cs="Times New Roman"/>
          <w:sz w:val="28"/>
          <w:szCs w:val="28"/>
        </w:rPr>
        <w:t>Дающих  право  на ежемесячную доплату к трудовой пенсии (пенсии по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государственному пенсионному обеспечению)</w:t>
      </w:r>
    </w:p>
    <w:p w:rsidR="00ED7E79" w:rsidRPr="00F96825" w:rsidRDefault="00ED7E79" w:rsidP="00F026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0360C" w:rsidRPr="00F96825" w:rsidRDefault="0030360C" w:rsidP="00ED7E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57"/>
        <w:tblW w:w="103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7"/>
        <w:gridCol w:w="661"/>
        <w:gridCol w:w="719"/>
        <w:gridCol w:w="720"/>
        <w:gridCol w:w="742"/>
        <w:gridCol w:w="1421"/>
        <w:gridCol w:w="540"/>
        <w:gridCol w:w="900"/>
        <w:gridCol w:w="540"/>
        <w:gridCol w:w="900"/>
        <w:gridCol w:w="720"/>
        <w:gridCol w:w="675"/>
        <w:gridCol w:w="585"/>
        <w:gridCol w:w="720"/>
      </w:tblGrid>
      <w:tr w:rsidR="0030360C" w:rsidRPr="00F96825">
        <w:trPr>
          <w:trHeight w:val="465"/>
        </w:trPr>
        <w:tc>
          <w:tcPr>
            <w:tcW w:w="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п.п.</w:t>
            </w: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F96825" w:rsidRDefault="005124FF" w:rsidP="005124FF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№ записи в трудовой книжкен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Дата      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организац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ии   (должность)</w:t>
            </w:r>
          </w:p>
        </w:tc>
        <w:tc>
          <w:tcPr>
            <w:tcW w:w="3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Продолжительность муниципальной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(государственной) службы    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Стаж государственной 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(муниципальной службы)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принимаемой для исчисления 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доплаты к государственной  пенсии </w:t>
            </w:r>
          </w:p>
        </w:tc>
      </w:tr>
      <w:tr w:rsidR="005124FF" w:rsidRPr="00F96825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2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в календарном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исчислении  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льготном  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исчислении   </w:t>
            </w: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Месяц.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</w:t>
            </w:r>
          </w:p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497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360C" w:rsidRPr="00F96825" w:rsidRDefault="0030360C" w:rsidP="00ED7E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ED7E79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Начальник отдела по муниципальной службе и кадровой работе </w:t>
      </w:r>
    </w:p>
    <w:p w:rsidR="00ED7E79" w:rsidRPr="00F96825" w:rsidRDefault="00ED7E79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МР                       </w:t>
      </w:r>
    </w:p>
    <w:p w:rsidR="00ED7E79" w:rsidRPr="00F96825" w:rsidRDefault="00ED7E79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(подпись, фамилия, инициалы)</w:t>
      </w:r>
    </w:p>
    <w:p w:rsidR="00ED7E79" w:rsidRPr="00F96825" w:rsidRDefault="00ED7E79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</w:t>
      </w:r>
    </w:p>
    <w:p w:rsidR="004329BE" w:rsidRPr="00F96825" w:rsidRDefault="004329BE">
      <w:pPr>
        <w:rPr>
          <w:sz w:val="28"/>
          <w:szCs w:val="28"/>
        </w:rPr>
      </w:pPr>
    </w:p>
    <w:sectPr w:rsidR="004329BE" w:rsidRPr="00F96825" w:rsidSect="00C014E0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94" w:rsidRDefault="006F6A94">
      <w:r>
        <w:separator/>
      </w:r>
    </w:p>
  </w:endnote>
  <w:endnote w:type="continuationSeparator" w:id="1">
    <w:p w:rsidR="006F6A94" w:rsidRDefault="006F6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94" w:rsidRDefault="006F6A94">
      <w:r>
        <w:separator/>
      </w:r>
    </w:p>
  </w:footnote>
  <w:footnote w:type="continuationSeparator" w:id="1">
    <w:p w:rsidR="006F6A94" w:rsidRDefault="006F6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83"/>
    <w:rsid w:val="00016E35"/>
    <w:rsid w:val="000A73D9"/>
    <w:rsid w:val="000B3E0D"/>
    <w:rsid w:val="001E524B"/>
    <w:rsid w:val="002C7E4E"/>
    <w:rsid w:val="0030360C"/>
    <w:rsid w:val="0039092B"/>
    <w:rsid w:val="004329BE"/>
    <w:rsid w:val="00443125"/>
    <w:rsid w:val="005124FF"/>
    <w:rsid w:val="006868C8"/>
    <w:rsid w:val="006C1186"/>
    <w:rsid w:val="006F6A94"/>
    <w:rsid w:val="007038D7"/>
    <w:rsid w:val="0071386E"/>
    <w:rsid w:val="00730FD5"/>
    <w:rsid w:val="007B64FB"/>
    <w:rsid w:val="007D290E"/>
    <w:rsid w:val="008164FD"/>
    <w:rsid w:val="008E46B0"/>
    <w:rsid w:val="00945125"/>
    <w:rsid w:val="00987F3A"/>
    <w:rsid w:val="009A1015"/>
    <w:rsid w:val="00A069E3"/>
    <w:rsid w:val="00B121FA"/>
    <w:rsid w:val="00B75E83"/>
    <w:rsid w:val="00BE105F"/>
    <w:rsid w:val="00C014E0"/>
    <w:rsid w:val="00C024EC"/>
    <w:rsid w:val="00CF73CD"/>
    <w:rsid w:val="00DA60CC"/>
    <w:rsid w:val="00DC0B22"/>
    <w:rsid w:val="00E350EB"/>
    <w:rsid w:val="00E55012"/>
    <w:rsid w:val="00E9392C"/>
    <w:rsid w:val="00ED7E79"/>
    <w:rsid w:val="00F02650"/>
    <w:rsid w:val="00F9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Ольга</cp:lastModifiedBy>
  <cp:revision>6</cp:revision>
  <cp:lastPrinted>2010-11-30T08:37:00Z</cp:lastPrinted>
  <dcterms:created xsi:type="dcterms:W3CDTF">2010-11-30T09:28:00Z</dcterms:created>
  <dcterms:modified xsi:type="dcterms:W3CDTF">2010-12-03T06:12:00Z</dcterms:modified>
</cp:coreProperties>
</file>